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5B2" w:rsidRPr="00FF65B2" w:rsidRDefault="00FF65B2" w:rsidP="00FF65B2">
      <w:pPr>
        <w:shd w:val="clear" w:color="auto" w:fill="FFFFFF"/>
        <w:spacing w:after="300" w:line="398" w:lineRule="atLeast"/>
        <w:textAlignment w:val="baseline"/>
        <w:rPr>
          <w:rFonts w:ascii="Century Gothic" w:eastAsia="Times New Roman" w:hAnsi="Century Gothic" w:cs="Arial"/>
          <w:b/>
          <w:bCs/>
          <w:color w:val="404040"/>
          <w:sz w:val="24"/>
          <w:szCs w:val="24"/>
          <w:u w:val="single"/>
          <w:lang w:eastAsia="fr-FR"/>
        </w:rPr>
      </w:pPr>
      <w:r w:rsidRPr="00FF65B2">
        <w:rPr>
          <w:rFonts w:ascii="Century Gothic" w:eastAsia="Times New Roman" w:hAnsi="Century Gothic" w:cs="Arial"/>
          <w:b/>
          <w:bCs/>
          <w:color w:val="404040"/>
          <w:sz w:val="24"/>
          <w:szCs w:val="24"/>
          <w:u w:val="single"/>
          <w:lang w:eastAsia="fr-FR"/>
        </w:rPr>
        <w:t>Présentation de l’album « Pas de géant » de Anaïs Lamber</w:t>
      </w:r>
      <w:bookmarkStart w:id="0" w:name="_GoBack"/>
      <w:bookmarkEnd w:id="0"/>
      <w:r w:rsidRPr="00FF65B2">
        <w:rPr>
          <w:rFonts w:ascii="Century Gothic" w:eastAsia="Times New Roman" w:hAnsi="Century Gothic" w:cs="Arial"/>
          <w:b/>
          <w:bCs/>
          <w:color w:val="404040"/>
          <w:sz w:val="24"/>
          <w:szCs w:val="24"/>
          <w:u w:val="single"/>
          <w:lang w:eastAsia="fr-FR"/>
        </w:rPr>
        <w:t>t par l’éditeur :</w:t>
      </w:r>
    </w:p>
    <w:p w:rsidR="00FF65B2" w:rsidRDefault="00FF65B2" w:rsidP="00FF65B2">
      <w:pPr>
        <w:shd w:val="clear" w:color="auto" w:fill="FFFFFF"/>
        <w:spacing w:after="300" w:line="398" w:lineRule="atLeast"/>
        <w:textAlignment w:val="baseline"/>
        <w:rPr>
          <w:rFonts w:ascii="Century Gothic" w:hAnsi="Century Gothic"/>
          <w:b/>
          <w:bCs/>
          <w:sz w:val="40"/>
          <w:szCs w:val="40"/>
        </w:rPr>
      </w:pPr>
      <w:r>
        <w:rPr>
          <w:rFonts w:ascii="Century Gothic" w:eastAsia="Times New Roman" w:hAnsi="Century Gothic" w:cs="Arial"/>
          <w:color w:val="404040"/>
          <w:sz w:val="24"/>
          <w:szCs w:val="24"/>
          <w:lang w:eastAsia="fr-FR"/>
        </w:rPr>
        <w:t>Un matin, un enfant enfile ses bottes et part à la découverte du monde. Là, il assiste à un combat féroce, à une course folle ; il capture des monstres piquants, enjambe des rivières, des forêts entières…</w:t>
      </w:r>
      <w:r>
        <w:rPr>
          <w:rFonts w:ascii="Century Gothic" w:eastAsia="Times New Roman" w:hAnsi="Century Gothic" w:cs="Arial"/>
          <w:color w:val="404040"/>
          <w:sz w:val="24"/>
          <w:szCs w:val="24"/>
          <w:lang w:eastAsia="fr-FR"/>
        </w:rPr>
        <w:br/>
        <w:t>Ces « pas de géants » qui s’invitent au jardin nous font redécouvrir la nature avec les yeux de l’enfance, où tout semble déformé, disproportionné par l’imaginaire enfantin. Jusqu’à ce qu’un géant, plus grand encore, ne surgisse…</w:t>
      </w:r>
    </w:p>
    <w:p w:rsidR="00C1691A" w:rsidRDefault="00C1691A"/>
    <w:sectPr w:rsidR="00C16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B2"/>
    <w:rsid w:val="00C1691A"/>
    <w:rsid w:val="00FF6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7D6D"/>
  <w15:chartTrackingRefBased/>
  <w15:docId w15:val="{7EDB41ED-A213-482C-9EE1-1128ED22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5B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432</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GUILBERT</dc:creator>
  <cp:keywords/>
  <dc:description/>
  <cp:lastModifiedBy>Edith GUILBERT</cp:lastModifiedBy>
  <cp:revision>1</cp:revision>
  <dcterms:created xsi:type="dcterms:W3CDTF">2019-08-26T08:55:00Z</dcterms:created>
  <dcterms:modified xsi:type="dcterms:W3CDTF">2019-08-26T08:57:00Z</dcterms:modified>
</cp:coreProperties>
</file>